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Главный исполняемый файл index.php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главный-исполняемый-файл-index.php"/>
    <w:p>
      <w:pPr>
        <w:pStyle w:val="Heading1"/>
      </w:pPr>
      <w:r>
        <w:t xml:space="preserve">Главный исполняемый файл index.php</w:t>
      </w:r>
    </w:p>
    <w:p>
      <w:pPr>
        <w:pStyle w:val="FirstParagraph"/>
      </w:pPr>
      <w:r>
        <w:t xml:space="preserve">Точкой входа в систему является</w:t>
      </w:r>
      <w:r>
        <w:t xml:space="preserve"> </w:t>
      </w:r>
      <w:r>
        <w:rPr>
          <w:rStyle w:val="VerbatimChar"/>
        </w:rPr>
        <w:t xml:space="preserve">index.php</w:t>
      </w:r>
      <w:r>
        <w:t xml:space="preserve">. Все запросы система принимает на исполнение через эту точку входа.</w:t>
      </w:r>
    </w:p>
    <w:p>
      <w:pPr>
        <w:pStyle w:val="BodyText"/>
      </w:pPr>
      <w:r>
        <w:t xml:space="preserve">Порядок исполнения запроса:</w:t>
      </w:r>
    </w:p>
    <w:p>
      <w:pPr>
        <w:pStyle w:val="Compact"/>
        <w:numPr>
          <w:ilvl w:val="0"/>
          <w:numId w:val="1001"/>
        </w:numPr>
      </w:pPr>
      <w:r>
        <w:t xml:space="preserve">Проверка версии PHP и наличия критических PHP-модулей. Требования перечислены в разделе</w:t>
      </w:r>
      <w:r>
        <w:t xml:space="preserve"> </w:t>
      </w:r>
      <w:hyperlink r:id="rId9">
        <w:r>
          <w:rPr>
            <w:rStyle w:val="Hyperlink"/>
          </w:rPr>
          <w:t xml:space="preserve">Сервер приложений ИРБИС 64/128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необходимости запуск мастера установки.</w:t>
      </w:r>
    </w:p>
    <w:p>
      <w:pPr>
        <w:pStyle w:val="Compact"/>
        <w:numPr>
          <w:ilvl w:val="0"/>
          <w:numId w:val="1001"/>
        </w:numPr>
      </w:pPr>
      <w:r>
        <w:t xml:space="preserve">Подключение автозагрузчика Composer.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глобальных переменных.</w:t>
      </w:r>
    </w:p>
    <w:p>
      <w:pPr>
        <w:pStyle w:val="Compact"/>
        <w:numPr>
          <w:ilvl w:val="0"/>
          <w:numId w:val="1001"/>
        </w:numPr>
      </w:pPr>
      <w:r>
        <w:t xml:space="preserve">Установка HTTP-заголовка</w:t>
      </w:r>
      <w:r>
        <w:t xml:space="preserve"> </w:t>
      </w:r>
      <w:r>
        <w:rPr>
          <w:rStyle w:val="VerbatimChar"/>
        </w:rPr>
        <w:t xml:space="preserve">Content-Type: text/html; charset=utf-8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в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 конфигурационного файла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применение пользовательских значений.</w:t>
      </w:r>
    </w:p>
    <w:p>
      <w:pPr>
        <w:pStyle w:val="Compact"/>
        <w:numPr>
          <w:ilvl w:val="0"/>
          <w:numId w:val="1001"/>
        </w:numPr>
      </w:pPr>
      <w:r>
        <w:t xml:space="preserve">Подключение</w:t>
      </w:r>
      <w:r>
        <w:t xml:space="preserve"> </w:t>
      </w:r>
      <w:r>
        <w:rPr>
          <w:rStyle w:val="VerbatimChar"/>
        </w:rPr>
        <w:t xml:space="preserve">ver.php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lic.php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Проверка лицензионных параметров.</w:t>
      </w:r>
    </w:p>
    <w:p>
      <w:pPr>
        <w:pStyle w:val="Compact"/>
        <w:numPr>
          <w:ilvl w:val="0"/>
          <w:numId w:val="1001"/>
        </w:numPr>
      </w:pPr>
      <w:r>
        <w:t xml:space="preserve">Переопределение параметров работы PHP.</w:t>
      </w:r>
    </w:p>
    <w:p>
      <w:pPr>
        <w:pStyle w:val="Compact"/>
        <w:numPr>
          <w:ilvl w:val="0"/>
          <w:numId w:val="1001"/>
        </w:numPr>
      </w:pPr>
      <w:r>
        <w:t xml:space="preserve">Подключение глобальных констант из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подсистемы модулей.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id=LongTask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Старт PHP-сессии через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Подробности см. в разделе</w:t>
      </w:r>
      <w:r>
        <w:t xml:space="preserve"> </w:t>
      </w:r>
      <w:hyperlink r:id="rId10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id=Setup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Определение текущей конфигурации хоста или вызов АРМ Администратор при хосте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и ненастроенных хостах.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id=WIrbis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текущего пользователя, если пользователь вошёл в систему.</w:t>
      </w:r>
    </w:p>
    <w:p>
      <w:pPr>
        <w:pStyle w:val="Compact"/>
        <w:numPr>
          <w:ilvl w:val="0"/>
          <w:numId w:val="1001"/>
        </w:numPr>
      </w:pPr>
      <w:r>
        <w:t xml:space="preserve">Установка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по умолчанию из</w:t>
      </w:r>
      <w:r>
        <w:t xml:space="preserve"> </w:t>
      </w:r>
      <w:r>
        <w:rPr>
          <w:rStyle w:val="VerbatimChar"/>
        </w:rPr>
        <w:t xml:space="preserve">$OPTIONS['SiteMainPageId']</w:t>
      </w:r>
      <w:r>
        <w:t xml:space="preserve">, если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не указан.</w:t>
      </w:r>
    </w:p>
    <w:p>
      <w:pPr>
        <w:pStyle w:val="Compact"/>
        <w:numPr>
          <w:ilvl w:val="0"/>
          <w:numId w:val="1001"/>
        </w:numPr>
      </w:pPr>
      <w:r>
        <w:t xml:space="preserve">Исполнение сборщика статистики запросов.</w:t>
      </w:r>
    </w:p>
    <w:p>
      <w:pPr>
        <w:pStyle w:val="Compact"/>
        <w:numPr>
          <w:ilvl w:val="0"/>
          <w:numId w:val="1001"/>
        </w:numPr>
      </w:pPr>
      <w:r>
        <w:t xml:space="preserve">Вывод страницы, указанной в параметре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Завершение буферизации вывода страницы.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Главный исполняемый файл index.php</dc:title>
  <dc:creator/>
  <cp:keywords/>
  <dcterms:created xsi:type="dcterms:W3CDTF">2026-09-10T01:10:58Z</dcterms:created>
  <dcterms:modified xsi:type="dcterms:W3CDTF">2026-09-10T01:10:58Z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